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26" w:rsidRDefault="00922826" w:rsidP="00922826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</w:p>
    <w:p w:rsidR="00922826" w:rsidRDefault="00922826" w:rsidP="00922826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  <w:u w:val="single"/>
        </w:rPr>
        <w:t>Uchwała  Nr  Z/ 01 / 13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Zarządu  Stowarzyszenia  Rodów  Jaworowskich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podjęta  na  dwunastym  wirtualnym  posiedzeniu 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Zarządu  Stowarzyszenia  Rodów  Jaworowskich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odbytym w dniach  18. 01. 2013 r. – 25. 01. 2013 r.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1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numPr>
          <w:ilvl w:val="0"/>
          <w:numId w:val="1"/>
        </w:numPr>
        <w:tabs>
          <w:tab w:val="num" w:pos="360"/>
        </w:tabs>
        <w:ind w:left="374" w:hanging="374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  zatwierdza,  Bilans , Rachunek  Wyników,  Sprawozdanie  Merytoryczne i Dodatkowe Sprawozdanie Finansowe,  Stowarzyszenia   Rodów   Jaworowskich  z  siedzibą  w  Gdyni. za  rok   2012.</w:t>
      </w:r>
    </w:p>
    <w:p w:rsidR="00922826" w:rsidRDefault="00922826" w:rsidP="00922826">
      <w:pPr>
        <w:jc w:val="both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2</w:t>
      </w:r>
    </w:p>
    <w:p w:rsidR="00922826" w:rsidRDefault="00922826" w:rsidP="00922826">
      <w:pPr>
        <w:rPr>
          <w:sz w:val="36"/>
          <w:szCs w:val="36"/>
        </w:rPr>
      </w:pPr>
    </w:p>
    <w:p w:rsidR="00922826" w:rsidRDefault="00922826" w:rsidP="00922826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6"/>
          <w:szCs w:val="36"/>
        </w:rPr>
        <w:t>2. Uchwała wchodzi w życie z dniem pojęcia.</w:t>
      </w:r>
    </w:p>
    <w:p w:rsidR="00922826" w:rsidRDefault="00922826" w:rsidP="00922826"/>
    <w:p w:rsidR="00922826" w:rsidRDefault="00922826" w:rsidP="00922826"/>
    <w:p w:rsidR="00922826" w:rsidRDefault="00922826" w:rsidP="00922826">
      <w:pPr>
        <w:rPr>
          <w:sz w:val="36"/>
          <w:szCs w:val="36"/>
        </w:rPr>
      </w:pPr>
    </w:p>
    <w:p w:rsidR="00922826" w:rsidRDefault="00922826" w:rsidP="00922826"/>
    <w:p w:rsidR="00922826" w:rsidRDefault="00922826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 xml:space="preserve">    Prezes Zarządu</w:t>
      </w:r>
    </w:p>
    <w:p w:rsidR="00922826" w:rsidRDefault="00922826" w:rsidP="00922826">
      <w:pPr>
        <w:jc w:val="both"/>
        <w:rPr>
          <w:rFonts w:ascii="Monotype Corsiva" w:hAnsi="Monotype Corsiva"/>
          <w:bCs/>
          <w:sz w:val="36"/>
          <w:szCs w:val="36"/>
        </w:rPr>
      </w:pPr>
    </w:p>
    <w:p w:rsidR="00922826" w:rsidRDefault="00922826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 xml:space="preserve">    </w:t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>Sławomir W. Jaworowski</w:t>
      </w:r>
    </w:p>
    <w:p w:rsidR="00DD7E01" w:rsidRDefault="00DD7E01"/>
    <w:sectPr w:rsidR="00DD7E01" w:rsidSect="00DD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02F3"/>
    <w:multiLevelType w:val="hybridMultilevel"/>
    <w:tmpl w:val="3CA6F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22826"/>
    <w:rsid w:val="00922826"/>
    <w:rsid w:val="00DD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Rysiek</cp:lastModifiedBy>
  <cp:revision>2</cp:revision>
  <dcterms:created xsi:type="dcterms:W3CDTF">2013-01-18T15:15:00Z</dcterms:created>
  <dcterms:modified xsi:type="dcterms:W3CDTF">2013-01-18T15:19:00Z</dcterms:modified>
</cp:coreProperties>
</file>